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F9" w:rsidRPr="00FE1FF9" w:rsidRDefault="00FE1FF9" w:rsidP="00FE1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29.10.2021г. № 70</w:t>
      </w:r>
    </w:p>
    <w:p w:rsidR="00FE1FF9" w:rsidRPr="00FE1FF9" w:rsidRDefault="00FE1FF9" w:rsidP="00FE1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FF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E1FF9" w:rsidRPr="00FE1FF9" w:rsidRDefault="00FE1FF9" w:rsidP="00FE1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FF9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FE1FF9" w:rsidRPr="00FE1FF9" w:rsidRDefault="00FE1FF9" w:rsidP="00FE1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FF9">
        <w:rPr>
          <w:rFonts w:ascii="Times New Roman" w:eastAsia="Times New Roman" w:hAnsi="Times New Roman" w:cs="Times New Roman"/>
          <w:b/>
          <w:sz w:val="28"/>
          <w:szCs w:val="28"/>
        </w:rPr>
        <w:t>КИРЕНСКИЙ МУНИЦИПАЛЬНЫЙ РАЙОН</w:t>
      </w:r>
    </w:p>
    <w:p w:rsidR="00FE1FF9" w:rsidRPr="00FE1FF9" w:rsidRDefault="00FE1FF9" w:rsidP="00FE1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FF9">
        <w:rPr>
          <w:rFonts w:ascii="Times New Roman" w:eastAsia="Times New Roman" w:hAnsi="Times New Roman" w:cs="Times New Roman"/>
          <w:b/>
          <w:sz w:val="28"/>
          <w:szCs w:val="28"/>
        </w:rPr>
        <w:t>КРИВОЛУКСКОЕ СЕЛЬСКОЕ ПОСЕЛЕНИЕ</w:t>
      </w:r>
    </w:p>
    <w:p w:rsidR="00FE1FF9" w:rsidRPr="00FE1FF9" w:rsidRDefault="00FE1FF9" w:rsidP="00FE1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FF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E1FF9" w:rsidRPr="00FE1FF9" w:rsidRDefault="00FE1FF9" w:rsidP="00FE1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FF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E1FF9" w:rsidRDefault="00FE1FF9" w:rsidP="00FE1FF9">
      <w:pPr>
        <w:spacing w:after="0"/>
        <w:rPr>
          <w:rFonts w:eastAsia="Times New Roman"/>
          <w:b/>
          <w:sz w:val="28"/>
          <w:szCs w:val="28"/>
        </w:rPr>
      </w:pPr>
    </w:p>
    <w:p w:rsidR="00FE1FF9" w:rsidRPr="00FE1FF9" w:rsidRDefault="00FE1FF9" w:rsidP="00FE1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методики</w:t>
      </w:r>
      <w:r w:rsidRPr="006D366D">
        <w:rPr>
          <w:rFonts w:ascii="Times New Roman" w:hAnsi="Times New Roman" w:cs="Times New Roman"/>
          <w:b/>
          <w:sz w:val="28"/>
          <w:szCs w:val="28"/>
        </w:rPr>
        <w:t xml:space="preserve"> распределения межбюджетных трансфертов из бюджета </w:t>
      </w:r>
      <w:proofErr w:type="spellStart"/>
      <w:r w:rsidRPr="006D366D">
        <w:rPr>
          <w:rFonts w:ascii="Times New Roman" w:hAnsi="Times New Roman" w:cs="Times New Roman"/>
          <w:b/>
          <w:sz w:val="28"/>
          <w:szCs w:val="28"/>
        </w:rPr>
        <w:t>Криволукского</w:t>
      </w:r>
      <w:proofErr w:type="spellEnd"/>
      <w:r w:rsidRPr="006D36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бюджету муниципального образования Киренский район</w:t>
      </w:r>
    </w:p>
    <w:p w:rsidR="00FE1FF9" w:rsidRDefault="00FE1FF9" w:rsidP="00FE1FF9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разработки проекта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Криволукского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2022 год и плановый период 2023-2024 годов, в соответствии с требованиями </w:t>
      </w:r>
      <w:hyperlink r:id="rId6" w:history="1">
        <w:r>
          <w:rPr>
            <w:rStyle w:val="a6"/>
            <w:sz w:val="28"/>
            <w:szCs w:val="28"/>
          </w:rPr>
          <w:t>ст.ст. 172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6"/>
            <w:sz w:val="28"/>
            <w:szCs w:val="28"/>
          </w:rPr>
          <w:t>184.2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>
          <w:rPr>
            <w:rStyle w:val="a6"/>
            <w:sz w:val="28"/>
            <w:szCs w:val="28"/>
          </w:rPr>
          <w:t>ст.1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Федерального закона от 06.10.2003 №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Криволукского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FE1FF9" w:rsidRPr="00FE1FF9" w:rsidRDefault="00FE1FF9" w:rsidP="00FE1F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E1FF9" w:rsidRPr="00FE1FF9" w:rsidRDefault="00FE1FF9" w:rsidP="00FE1FF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FF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FE1FF9">
        <w:rPr>
          <w:rFonts w:ascii="Times New Roman" w:hAnsi="Times New Roman" w:cs="Times New Roman"/>
          <w:sz w:val="28"/>
          <w:szCs w:val="28"/>
        </w:rPr>
        <w:t xml:space="preserve">методику распределения межбюджетных трансфертов из бюджета </w:t>
      </w:r>
      <w:proofErr w:type="spellStart"/>
      <w:r w:rsidRPr="00FE1FF9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Pr="00FE1FF9">
        <w:rPr>
          <w:rFonts w:ascii="Times New Roman" w:hAnsi="Times New Roman" w:cs="Times New Roman"/>
          <w:sz w:val="28"/>
          <w:szCs w:val="28"/>
        </w:rPr>
        <w:t xml:space="preserve"> сельского поселения бюджету муниципального образования Киренский район.</w:t>
      </w:r>
    </w:p>
    <w:p w:rsidR="00FE1FF9" w:rsidRPr="00FE1FF9" w:rsidRDefault="00FE1FF9" w:rsidP="00FE1FF9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E1FF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E1FF9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периодическом печатном издании «Официальный вестник </w:t>
      </w:r>
      <w:proofErr w:type="spellStart"/>
      <w:r w:rsidRPr="00FE1FF9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Pr="00FE1FF9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размещению на официальном сайте в сети «Интернет» по адресу в раздел «Документы» подразделы «Постановления» и «Бюджет поселения».</w:t>
      </w:r>
    </w:p>
    <w:p w:rsidR="00FE1FF9" w:rsidRDefault="00FE1FF9" w:rsidP="00FE1FF9">
      <w:pPr>
        <w:spacing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1F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1FF9">
        <w:rPr>
          <w:rStyle w:val="grame"/>
          <w:color w:val="000000"/>
          <w:sz w:val="28"/>
          <w:szCs w:val="28"/>
        </w:rPr>
        <w:t>Контроль за</w:t>
      </w:r>
      <w:proofErr w:type="gramEnd"/>
      <w:r w:rsidRPr="00FE1FF9">
        <w:rPr>
          <w:rStyle w:val="grame"/>
          <w:color w:val="000000"/>
          <w:sz w:val="28"/>
          <w:szCs w:val="28"/>
        </w:rPr>
        <w:t xml:space="preserve"> исполнением</w:t>
      </w:r>
      <w:r w:rsidRPr="00FE1FF9">
        <w:rPr>
          <w:rStyle w:val="apple-converted-space"/>
          <w:color w:val="000000"/>
          <w:sz w:val="28"/>
          <w:szCs w:val="28"/>
        </w:rPr>
        <w:t xml:space="preserve"> </w:t>
      </w:r>
      <w:r w:rsidRPr="00FE1FF9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FE1FF9" w:rsidRDefault="00FE1FF9" w:rsidP="00FE1FF9">
      <w:pPr>
        <w:spacing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F9" w:rsidRPr="00FE1FF9" w:rsidRDefault="00FE1FF9" w:rsidP="00FE1FF9">
      <w:pPr>
        <w:spacing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1FF9" w:rsidRDefault="00FE1FF9" w:rsidP="00FE1F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FE1FF9" w:rsidRDefault="00FE1FF9" w:rsidP="00FE1F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Криволукского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1FF9" w:rsidRDefault="00FE1FF9" w:rsidP="00FE1F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В.И.Хорошева</w:t>
      </w:r>
      <w:proofErr w:type="spellEnd"/>
    </w:p>
    <w:p w:rsidR="00FE1FF9" w:rsidRDefault="00FE1FF9" w:rsidP="00FE1F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F9" w:rsidRDefault="00FE1FF9" w:rsidP="00FE1F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F9" w:rsidRDefault="00FE1FF9" w:rsidP="00FE1F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F9" w:rsidRDefault="00FE1FF9" w:rsidP="00FE1F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F9" w:rsidRDefault="00FE1FF9" w:rsidP="00FE1F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F9" w:rsidRDefault="00FE1FF9" w:rsidP="00FE1F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F9" w:rsidRDefault="00FE1FF9" w:rsidP="00FE1FF9">
      <w:pPr>
        <w:rPr>
          <w:rFonts w:ascii="Times New Roman" w:hAnsi="Times New Roman" w:cs="Times New Roman"/>
          <w:sz w:val="28"/>
          <w:szCs w:val="28"/>
        </w:rPr>
      </w:pPr>
    </w:p>
    <w:p w:rsidR="006D23F2" w:rsidRPr="006679D7" w:rsidRDefault="007867F0" w:rsidP="00FE1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9D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867F0" w:rsidRPr="006679D7" w:rsidRDefault="007867F0" w:rsidP="00FE1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9D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867F0" w:rsidRPr="006679D7" w:rsidRDefault="007867F0" w:rsidP="00FE1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9D7">
        <w:rPr>
          <w:rFonts w:ascii="Times New Roman" w:hAnsi="Times New Roman" w:cs="Times New Roman"/>
          <w:sz w:val="28"/>
          <w:szCs w:val="28"/>
        </w:rPr>
        <w:t xml:space="preserve">Администрации Криволукского </w:t>
      </w:r>
    </w:p>
    <w:p w:rsidR="007867F0" w:rsidRPr="006679D7" w:rsidRDefault="007867F0" w:rsidP="00FE1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9D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7F0" w:rsidRPr="006679D7" w:rsidRDefault="00FE1FF9" w:rsidP="00FE1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70 </w:t>
      </w:r>
      <w:r w:rsidR="007867F0" w:rsidRPr="006679D7">
        <w:rPr>
          <w:rFonts w:ascii="Times New Roman" w:hAnsi="Times New Roman" w:cs="Times New Roman"/>
          <w:sz w:val="28"/>
          <w:szCs w:val="28"/>
        </w:rPr>
        <w:t>от 29.10.2021 г.</w:t>
      </w:r>
    </w:p>
    <w:p w:rsidR="007867F0" w:rsidRPr="006679D7" w:rsidRDefault="007867F0" w:rsidP="00FE1FF9">
      <w:pPr>
        <w:rPr>
          <w:rFonts w:ascii="Times New Roman" w:hAnsi="Times New Roman" w:cs="Times New Roman"/>
          <w:sz w:val="28"/>
          <w:szCs w:val="28"/>
        </w:rPr>
      </w:pPr>
    </w:p>
    <w:p w:rsidR="007867F0" w:rsidRPr="006D366D" w:rsidRDefault="007867F0" w:rsidP="00667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6D">
        <w:rPr>
          <w:rFonts w:ascii="Times New Roman" w:hAnsi="Times New Roman" w:cs="Times New Roman"/>
          <w:b/>
          <w:sz w:val="28"/>
          <w:szCs w:val="28"/>
        </w:rPr>
        <w:t>Методика распределения межбюджетных трансфертов из бюджета Криволукского сельского поселения бюджету муниципального образования Киренский район</w:t>
      </w:r>
    </w:p>
    <w:p w:rsidR="007867F0" w:rsidRPr="006679D7" w:rsidRDefault="007867F0" w:rsidP="00667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F0" w:rsidRPr="006679D7" w:rsidRDefault="007867F0" w:rsidP="00667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9D7">
        <w:rPr>
          <w:rFonts w:ascii="Times New Roman" w:hAnsi="Times New Roman" w:cs="Times New Roman"/>
          <w:sz w:val="28"/>
          <w:szCs w:val="28"/>
        </w:rPr>
        <w:t>Методика регламентирует условия расчета и предоставления иных межбюджетных трансфертов бюджету муниципального образования Киренский район.</w:t>
      </w:r>
    </w:p>
    <w:p w:rsidR="007867F0" w:rsidRPr="006679D7" w:rsidRDefault="007867F0" w:rsidP="00667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9D7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бюджету муниципального образования Киренский район в соответствии со сводной росписью бюджета поселения в пределах бюджетных ассигнований и лимитов бюджетных обязательств на соответствующий год.</w:t>
      </w:r>
    </w:p>
    <w:p w:rsidR="007867F0" w:rsidRPr="006679D7" w:rsidRDefault="007867F0" w:rsidP="00667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9D7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7867F0" w:rsidRPr="006679D7" w:rsidRDefault="007867F0" w:rsidP="00667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9D7">
        <w:rPr>
          <w:rFonts w:ascii="Times New Roman" w:hAnsi="Times New Roman" w:cs="Times New Roman"/>
          <w:sz w:val="28"/>
          <w:szCs w:val="28"/>
        </w:rPr>
        <w:t>Ответственность за целевое и эффективное использование иных межбюджетных трансфертов несет администрация Киренского района.</w:t>
      </w:r>
    </w:p>
    <w:p w:rsidR="007867F0" w:rsidRPr="006679D7" w:rsidRDefault="007867F0" w:rsidP="006679D7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7867F0" w:rsidRPr="006679D7" w:rsidRDefault="007867F0" w:rsidP="006679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79D7">
        <w:rPr>
          <w:rFonts w:ascii="Times New Roman" w:hAnsi="Times New Roman" w:cs="Times New Roman"/>
          <w:sz w:val="28"/>
          <w:szCs w:val="28"/>
        </w:rPr>
        <w:t>Объем средств нецелевого использования иных межбюджетных трансфертов подлежит возврату в доход бюджета поселения.</w:t>
      </w:r>
    </w:p>
    <w:p w:rsidR="007867F0" w:rsidRPr="006679D7" w:rsidRDefault="007867F0" w:rsidP="006679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867F0" w:rsidRPr="006679D7" w:rsidRDefault="006679D7" w:rsidP="00667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9D7">
        <w:rPr>
          <w:rFonts w:ascii="Times New Roman" w:hAnsi="Times New Roman" w:cs="Times New Roman"/>
          <w:sz w:val="28"/>
          <w:szCs w:val="28"/>
        </w:rPr>
        <w:t>Не использованные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D7">
        <w:rPr>
          <w:rFonts w:ascii="Times New Roman" w:hAnsi="Times New Roman" w:cs="Times New Roman"/>
          <w:sz w:val="28"/>
          <w:szCs w:val="28"/>
        </w:rPr>
        <w:t>в текущем финансовом году иные межбюджетные трансферты, подлежат возврату в доход бюджета поселения.</w:t>
      </w:r>
    </w:p>
    <w:p w:rsidR="006679D7" w:rsidRPr="006679D7" w:rsidRDefault="006679D7" w:rsidP="00667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9D7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производится ежемесячно на основании сводной росписи поселения и лимитов бюджетных обязательств.</w:t>
      </w:r>
    </w:p>
    <w:p w:rsidR="006679D7" w:rsidRDefault="006679D7" w:rsidP="00667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9D7">
        <w:rPr>
          <w:rFonts w:ascii="Times New Roman" w:hAnsi="Times New Roman" w:cs="Times New Roman"/>
          <w:sz w:val="28"/>
          <w:szCs w:val="28"/>
        </w:rPr>
        <w:t xml:space="preserve">Администрация Киренского района </w:t>
      </w:r>
      <w:proofErr w:type="gramStart"/>
      <w:r w:rsidRPr="006679D7">
        <w:rPr>
          <w:rFonts w:ascii="Times New Roman" w:hAnsi="Times New Roman" w:cs="Times New Roman"/>
          <w:sz w:val="28"/>
          <w:szCs w:val="28"/>
        </w:rPr>
        <w:t>предоставляет отчеты</w:t>
      </w:r>
      <w:proofErr w:type="gramEnd"/>
      <w:r w:rsidRPr="006679D7">
        <w:rPr>
          <w:rFonts w:ascii="Times New Roman" w:hAnsi="Times New Roman" w:cs="Times New Roman"/>
          <w:sz w:val="28"/>
          <w:szCs w:val="28"/>
        </w:rPr>
        <w:t xml:space="preserve"> о расходовании иных межбюджетных трансфертов по форме утвержденной администрацией Киренского района.</w:t>
      </w:r>
    </w:p>
    <w:p w:rsidR="00FE1FF9" w:rsidRDefault="00FE1FF9" w:rsidP="00FE1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FF9" w:rsidRDefault="00FE1FF9" w:rsidP="00FE1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FF9" w:rsidRPr="00FE1FF9" w:rsidRDefault="00FE1FF9" w:rsidP="00FE1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9D7" w:rsidRDefault="006679D7" w:rsidP="006679D7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6679D7" w:rsidRDefault="006679D7" w:rsidP="006679D7">
      <w:pPr>
        <w:pStyle w:val="a3"/>
        <w:ind w:left="-4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6679D7" w:rsidRDefault="006679D7" w:rsidP="006679D7">
      <w:pPr>
        <w:pStyle w:val="a3"/>
        <w:ind w:left="-4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679D7" w:rsidRDefault="006679D7" w:rsidP="005D2572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Криволукского</w:t>
      </w:r>
    </w:p>
    <w:p w:rsidR="006679D7" w:rsidRDefault="00FE1FF9" w:rsidP="006679D7">
      <w:pPr>
        <w:pStyle w:val="a3"/>
        <w:ind w:left="-4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79D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6679D7" w:rsidRDefault="00FE1FF9" w:rsidP="006679D7">
      <w:pPr>
        <w:pStyle w:val="a3"/>
        <w:ind w:left="-4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79D7">
        <w:rPr>
          <w:rFonts w:ascii="Times New Roman" w:hAnsi="Times New Roman" w:cs="Times New Roman"/>
          <w:sz w:val="28"/>
          <w:szCs w:val="28"/>
        </w:rPr>
        <w:t>т 29.10.2021 г. №</w:t>
      </w:r>
      <w:r w:rsidR="0061252C"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</w:p>
    <w:p w:rsidR="006679D7" w:rsidRDefault="006679D7" w:rsidP="006679D7">
      <w:pPr>
        <w:pStyle w:val="a3"/>
        <w:ind w:left="-491"/>
        <w:jc w:val="right"/>
        <w:rPr>
          <w:rFonts w:ascii="Times New Roman" w:hAnsi="Times New Roman" w:cs="Times New Roman"/>
          <w:sz w:val="28"/>
          <w:szCs w:val="28"/>
        </w:rPr>
      </w:pPr>
    </w:p>
    <w:p w:rsidR="006679D7" w:rsidRDefault="006679D7" w:rsidP="006679D7">
      <w:pPr>
        <w:pStyle w:val="a3"/>
        <w:ind w:left="-491"/>
        <w:jc w:val="right"/>
        <w:rPr>
          <w:rFonts w:ascii="Times New Roman" w:hAnsi="Times New Roman" w:cs="Times New Roman"/>
          <w:sz w:val="28"/>
          <w:szCs w:val="28"/>
        </w:rPr>
      </w:pPr>
    </w:p>
    <w:p w:rsidR="006679D7" w:rsidRPr="006D366D" w:rsidRDefault="006679D7" w:rsidP="006679D7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6D">
        <w:rPr>
          <w:rFonts w:ascii="Times New Roman" w:hAnsi="Times New Roman" w:cs="Times New Roman"/>
          <w:b/>
          <w:sz w:val="28"/>
          <w:szCs w:val="28"/>
        </w:rPr>
        <w:t>Расчет размера межбюджетных трансфертов из бюджета Криволукского сельского поселения бюджету муниципального образования Киренский район</w:t>
      </w:r>
    </w:p>
    <w:p w:rsidR="00C7329F" w:rsidRDefault="00C7329F" w:rsidP="00C7329F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C7329F" w:rsidRDefault="00C7329F" w:rsidP="00C7329F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C7329F" w:rsidRPr="00FE1FF9" w:rsidRDefault="00FE1FF9" w:rsidP="00C73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FF9">
        <w:rPr>
          <w:rFonts w:ascii="Times New Roman" w:hAnsi="Times New Roman" w:cs="Times New Roman"/>
          <w:sz w:val="28"/>
          <w:szCs w:val="28"/>
        </w:rPr>
        <w:t>Расчет иных межбюджетных тр</w:t>
      </w:r>
      <w:r w:rsidR="00C7329F" w:rsidRPr="00FE1FF9">
        <w:rPr>
          <w:rFonts w:ascii="Times New Roman" w:hAnsi="Times New Roman" w:cs="Times New Roman"/>
          <w:sz w:val="28"/>
          <w:szCs w:val="28"/>
        </w:rPr>
        <w:t>а</w:t>
      </w:r>
      <w:r w:rsidRPr="00FE1FF9">
        <w:rPr>
          <w:rFonts w:ascii="Times New Roman" w:hAnsi="Times New Roman" w:cs="Times New Roman"/>
          <w:sz w:val="28"/>
          <w:szCs w:val="28"/>
        </w:rPr>
        <w:t>н</w:t>
      </w:r>
      <w:r w:rsidR="00C7329F" w:rsidRPr="00FE1FF9">
        <w:rPr>
          <w:rFonts w:ascii="Times New Roman" w:hAnsi="Times New Roman" w:cs="Times New Roman"/>
          <w:sz w:val="28"/>
          <w:szCs w:val="28"/>
        </w:rPr>
        <w:t>сфертов по передаче полномочий по формированию и исполнению бюджета Криволукского сельского поселения.</w:t>
      </w:r>
    </w:p>
    <w:p w:rsidR="00C7329F" w:rsidRPr="006D366D" w:rsidRDefault="00C7329F" w:rsidP="00C7329F">
      <w:pPr>
        <w:pStyle w:val="a3"/>
        <w:ind w:left="-1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29F" w:rsidRDefault="00C7329F" w:rsidP="00C7329F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иных межбюджетных трансфертов определяется по формуле:</w:t>
      </w:r>
    </w:p>
    <w:p w:rsidR="00C7329F" w:rsidRDefault="00C7329F" w:rsidP="00C7329F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7329F">
        <w:rPr>
          <w:rFonts w:ascii="Times New Roman" w:hAnsi="Times New Roman" w:cs="Times New Roman"/>
          <w:sz w:val="16"/>
          <w:szCs w:val="16"/>
        </w:rPr>
        <w:t>фу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D2572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="005D25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D257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C7329F" w:rsidRDefault="00C7329F" w:rsidP="00C7329F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16"/>
          <w:szCs w:val="16"/>
        </w:rPr>
        <w:t>фу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иных межбюджетных трансфертов по передаче полномочий по формированию и исполнению бюджета Криволукского сельского поселения;</w:t>
      </w:r>
    </w:p>
    <w:p w:rsidR="00C7329F" w:rsidRDefault="00C7329F" w:rsidP="00C7329F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C7329F" w:rsidRDefault="00C7329F" w:rsidP="00C7329F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расходы, связанные с осуществлением полномочий по формированию и исполнению бюджета Криволукского сельского поселения включающие следующие затраты:</w:t>
      </w:r>
    </w:p>
    <w:p w:rsidR="005D2572" w:rsidRDefault="005D2572" w:rsidP="00C7329F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ФОТ (211+213 статьи) 1 штатной численности муниципального служащего;</w:t>
      </w:r>
    </w:p>
    <w:p w:rsidR="006D366D" w:rsidRDefault="006D366D" w:rsidP="00C7329F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5D2572" w:rsidRPr="006D366D" w:rsidRDefault="005D2572" w:rsidP="005D257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366D">
        <w:rPr>
          <w:rFonts w:ascii="Times New Roman" w:hAnsi="Times New Roman" w:cs="Times New Roman"/>
          <w:b/>
          <w:sz w:val="28"/>
          <w:szCs w:val="28"/>
        </w:rPr>
        <w:t>Расчет иных межбюджетных трансфертов по передаче полномочий по внешнему финансовому контролю.</w:t>
      </w:r>
    </w:p>
    <w:p w:rsidR="005D2572" w:rsidRDefault="005D2572" w:rsidP="005D25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Размер иных межбюджетных трансфертов определяется по формуле:</w:t>
      </w:r>
    </w:p>
    <w:p w:rsidR="005D2572" w:rsidRDefault="005D2572" w:rsidP="005D25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16"/>
          <w:szCs w:val="16"/>
        </w:rPr>
        <w:t>фу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; где,</w:t>
      </w:r>
    </w:p>
    <w:p w:rsidR="005D2572" w:rsidRDefault="005D2572" w:rsidP="005D25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16"/>
          <w:szCs w:val="16"/>
        </w:rPr>
        <w:t>фу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иных межбюджетных трансфертов по передаче полномочий по внешнему финансовому контролю;</w:t>
      </w:r>
    </w:p>
    <w:p w:rsidR="005D2572" w:rsidRDefault="005D2572" w:rsidP="005D25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 на канцтовары.</w:t>
      </w:r>
    </w:p>
    <w:p w:rsidR="005D2572" w:rsidRDefault="005D2572" w:rsidP="005D25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366D" w:rsidRPr="006D366D" w:rsidRDefault="006D366D" w:rsidP="006D36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66D">
        <w:rPr>
          <w:rFonts w:ascii="Times New Roman" w:hAnsi="Times New Roman" w:cs="Times New Roman"/>
          <w:b/>
          <w:sz w:val="28"/>
          <w:szCs w:val="28"/>
        </w:rPr>
        <w:t>Расчет иных межбюджетных трансфертов по передаче полномочий по размещению заказов на поставку товаров, выполненных работ, оказания услуг.</w:t>
      </w:r>
    </w:p>
    <w:p w:rsidR="006D366D" w:rsidRDefault="006D366D" w:rsidP="006D366D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5D2572" w:rsidRPr="006D366D" w:rsidRDefault="005D2572" w:rsidP="005D25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366D">
        <w:rPr>
          <w:rFonts w:ascii="Times New Roman" w:hAnsi="Times New Roman" w:cs="Times New Roman"/>
          <w:sz w:val="28"/>
          <w:szCs w:val="28"/>
        </w:rPr>
        <w:t>Расчет иных межбюджетных трансфертов определяется по формуле:</w:t>
      </w:r>
    </w:p>
    <w:p w:rsidR="005D2572" w:rsidRDefault="005D2572" w:rsidP="005D25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572" w:rsidRDefault="005D2572" w:rsidP="005D25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16"/>
          <w:szCs w:val="16"/>
        </w:rPr>
        <w:t>фу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; где,</w:t>
      </w:r>
    </w:p>
    <w:p w:rsidR="006D366D" w:rsidRDefault="006D366D" w:rsidP="005D25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572" w:rsidRDefault="005D2572" w:rsidP="005D25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16"/>
          <w:szCs w:val="16"/>
        </w:rPr>
        <w:t>фу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иных межбюджетных трансфертов по передаче полномочий по размещению заказов на поставку товаров, выполнения работ и оказания услуг;</w:t>
      </w:r>
    </w:p>
    <w:p w:rsidR="005D2572" w:rsidRDefault="005D2572" w:rsidP="005D25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расхо</w:t>
      </w:r>
      <w:r w:rsidR="00FE1FF9">
        <w:rPr>
          <w:rFonts w:ascii="Times New Roman" w:hAnsi="Times New Roman" w:cs="Times New Roman"/>
          <w:sz w:val="28"/>
          <w:szCs w:val="28"/>
        </w:rPr>
        <w:t xml:space="preserve">ды, связанные с осуществлением </w:t>
      </w:r>
      <w:r>
        <w:rPr>
          <w:rFonts w:ascii="Times New Roman" w:hAnsi="Times New Roman" w:cs="Times New Roman"/>
          <w:sz w:val="28"/>
          <w:szCs w:val="28"/>
        </w:rPr>
        <w:t>полномочий по размещению заказов на поставку товаров, выполнения работ, оказания услуг, включающие следующие затраты:</w:t>
      </w:r>
    </w:p>
    <w:p w:rsidR="005D2572" w:rsidRDefault="005D2572" w:rsidP="005D25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накладные расходы </w:t>
      </w:r>
      <w:r w:rsidR="006D366D">
        <w:rPr>
          <w:rFonts w:ascii="Times New Roman" w:hAnsi="Times New Roman" w:cs="Times New Roman"/>
          <w:sz w:val="28"/>
          <w:szCs w:val="28"/>
        </w:rPr>
        <w:t>16,6667%</w:t>
      </w:r>
    </w:p>
    <w:p w:rsidR="006D366D" w:rsidRPr="005D2572" w:rsidRDefault="006D366D" w:rsidP="005D25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572" w:rsidRPr="006D366D" w:rsidRDefault="006D366D" w:rsidP="006D366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366D">
        <w:rPr>
          <w:rFonts w:ascii="Times New Roman" w:hAnsi="Times New Roman" w:cs="Times New Roman"/>
          <w:b/>
          <w:sz w:val="28"/>
          <w:szCs w:val="28"/>
        </w:rPr>
        <w:t>Расчет иных межбюджетных трансфертов по передаче полномочий по участию в предупреждении и ликвидации последствий чрезвычайных ситуаций в границах поселения.</w:t>
      </w:r>
    </w:p>
    <w:p w:rsidR="006D366D" w:rsidRDefault="006D366D" w:rsidP="006D36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Размер иных межбюджетных трансфертов определяется по формуле:</w:t>
      </w:r>
    </w:p>
    <w:p w:rsidR="006D366D" w:rsidRDefault="006D366D" w:rsidP="006D36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16"/>
          <w:szCs w:val="16"/>
        </w:rPr>
        <w:t>фу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; где,</w:t>
      </w:r>
    </w:p>
    <w:p w:rsidR="006D366D" w:rsidRDefault="006D366D" w:rsidP="006D36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16"/>
          <w:szCs w:val="16"/>
        </w:rPr>
        <w:t>фу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объем иных межбюджетных трансфертов по передаче полномочий по участию в предупреждении и ликвидации последствий чрезвычайных ситуаций в границах поселения;</w:t>
      </w:r>
    </w:p>
    <w:p w:rsidR="006D366D" w:rsidRDefault="006D366D" w:rsidP="006D36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расходы, связанные с осуществлением полномочий  </w:t>
      </w:r>
      <w:r w:rsidRPr="006D366D">
        <w:rPr>
          <w:rFonts w:ascii="Times New Roman" w:hAnsi="Times New Roman" w:cs="Times New Roman"/>
          <w:sz w:val="28"/>
          <w:szCs w:val="28"/>
        </w:rPr>
        <w:t>по участию в предупреждении и ликвидации последствий чрезвычайны</w:t>
      </w:r>
      <w:r>
        <w:rPr>
          <w:rFonts w:ascii="Times New Roman" w:hAnsi="Times New Roman" w:cs="Times New Roman"/>
          <w:sz w:val="28"/>
          <w:szCs w:val="28"/>
        </w:rPr>
        <w:t>х ситуаций в границах поселения включающие следующие затраты:</w:t>
      </w:r>
    </w:p>
    <w:p w:rsidR="006D366D" w:rsidRDefault="006D366D" w:rsidP="006D36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ФОТ(211+213) 0,125 штатной численности муниципального служащего;</w:t>
      </w:r>
    </w:p>
    <w:p w:rsidR="006D366D" w:rsidRDefault="006D366D" w:rsidP="006D366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накладные расходы 12,5%.</w:t>
      </w:r>
    </w:p>
    <w:p w:rsidR="005D2572" w:rsidRPr="005D2572" w:rsidRDefault="005D2572" w:rsidP="005D2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9D7" w:rsidRPr="006679D7" w:rsidRDefault="006679D7" w:rsidP="006679D7">
      <w:pPr>
        <w:pStyle w:val="a3"/>
        <w:ind w:left="-491"/>
        <w:jc w:val="right"/>
        <w:rPr>
          <w:rFonts w:ascii="Times New Roman" w:hAnsi="Times New Roman" w:cs="Times New Roman"/>
          <w:sz w:val="28"/>
          <w:szCs w:val="28"/>
        </w:rPr>
      </w:pPr>
    </w:p>
    <w:sectPr w:rsidR="006679D7" w:rsidRPr="006679D7" w:rsidSect="001C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2A39"/>
    <w:multiLevelType w:val="hybridMultilevel"/>
    <w:tmpl w:val="B28C4D64"/>
    <w:lvl w:ilvl="0" w:tplc="14B60A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9796909"/>
    <w:multiLevelType w:val="hybridMultilevel"/>
    <w:tmpl w:val="C8564214"/>
    <w:lvl w:ilvl="0" w:tplc="3A7AE5B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7963232E"/>
    <w:multiLevelType w:val="hybridMultilevel"/>
    <w:tmpl w:val="D200FA70"/>
    <w:lvl w:ilvl="0" w:tplc="935EE8FC">
      <w:start w:val="3"/>
      <w:numFmt w:val="decimal"/>
      <w:lvlText w:val="%1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825"/>
    <w:rsid w:val="001C59A2"/>
    <w:rsid w:val="005D2572"/>
    <w:rsid w:val="0061252C"/>
    <w:rsid w:val="006679D7"/>
    <w:rsid w:val="006D23F2"/>
    <w:rsid w:val="006D366D"/>
    <w:rsid w:val="007867F0"/>
    <w:rsid w:val="00B73825"/>
    <w:rsid w:val="00C7329F"/>
    <w:rsid w:val="00FE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F0"/>
    <w:pPr>
      <w:ind w:left="720"/>
      <w:contextualSpacing/>
    </w:pPr>
  </w:style>
  <w:style w:type="character" w:styleId="a4">
    <w:name w:val="Strong"/>
    <w:basedOn w:val="a0"/>
    <w:uiPriority w:val="22"/>
    <w:qFormat/>
    <w:rsid w:val="00FE1FF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FE1F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FF9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FE1FF9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FE1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8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9418-E901-4F4E-AC69-A3992B24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cp:lastPrinted>2021-11-18T07:03:00Z</cp:lastPrinted>
  <dcterms:created xsi:type="dcterms:W3CDTF">2021-11-15T05:02:00Z</dcterms:created>
  <dcterms:modified xsi:type="dcterms:W3CDTF">2021-11-18T07:03:00Z</dcterms:modified>
</cp:coreProperties>
</file>